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10979</w:t>
      </w:r>
    </w:p>
    <w:p>
      <w:r>
        <w:t>Visit Number: 73f5c77a3838044dc0f72b7e83b1e2dc9d785dfbb1b65afc1b85872def3f0d82</w:t>
      </w:r>
    </w:p>
    <w:p>
      <w:r>
        <w:t>Masked_PatientID: 10960</w:t>
      </w:r>
    </w:p>
    <w:p>
      <w:r>
        <w:t>Order ID: d5c0b1292bae73da6c8929cbfa202b4db4e46b2d6687cbd993bea6636c1ddf07</w:t>
      </w:r>
    </w:p>
    <w:p>
      <w:r>
        <w:t>Order Name: Chest X-ray</w:t>
      </w:r>
    </w:p>
    <w:p>
      <w:r>
        <w:t>Result Item Code: CHE-NOV</w:t>
      </w:r>
    </w:p>
    <w:p>
      <w:r>
        <w:t>Performed Date Time: 05/9/2018 0:46</w:t>
      </w:r>
    </w:p>
    <w:p>
      <w:r>
        <w:t>Line Num: 1</w:t>
      </w:r>
    </w:p>
    <w:p>
      <w:r>
        <w:t>Text:       HISTORY Pre-op assessment REPORT The chest radiograph of 20 August 2018 was reviewed. The cardiac size cannot be accurately assessed in this AP sitting projection.  Aortic  calcifications are noted.  A right-sided central venouscatheter is noted with the  tip projected over the distal superior vena cava.  There is pulmonary venous congestion which appears slightly worse compared to prior  radiograph.  Bilateral stable small pleural effusions are again seen. No consolidation  is detected.  Known / Minor Reported by: &lt;DOCTOR&gt;</w:t>
      </w:r>
    </w:p>
    <w:p>
      <w:r>
        <w:t>Accession Number: 740fc774fcbb93d4f8160763b38b28ac7dee4f06423106c32e33fa3b4c1b79fa</w:t>
      </w:r>
    </w:p>
    <w:p>
      <w:r>
        <w:t>Updated Date Time: 06/9/2018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