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10984</w:t>
      </w:r>
    </w:p>
    <w:p>
      <w:r>
        <w:t>Visit Number: 73f5c77a3838044dc0f72b7e83b1e2dc9d785dfbb1b65afc1b85872def3f0d82</w:t>
      </w:r>
    </w:p>
    <w:p>
      <w:r>
        <w:t>Masked_PatientID: 10960</w:t>
      </w:r>
    </w:p>
    <w:p>
      <w:r>
        <w:t>Order ID: 049f00ba9e8a0421bacc10d528a0dbf29b1a38b1317f74f2ef3e5518bfc3d4fb</w:t>
      </w:r>
    </w:p>
    <w:p>
      <w:r>
        <w:t>Order Name: Chest X-ray</w:t>
      </w:r>
    </w:p>
    <w:p>
      <w:r>
        <w:t>Result Item Code: CHE-NOV</w:t>
      </w:r>
    </w:p>
    <w:p>
      <w:r>
        <w:t>Performed Date Time: 11/10/2018 18:01</w:t>
      </w:r>
    </w:p>
    <w:p>
      <w:r>
        <w:t>Line Num: 1</w:t>
      </w:r>
    </w:p>
    <w:p>
      <w:r>
        <w:t>Text:          [ The heart is enlarged with pulmonary oedema and right basal pleural effusion.  Right  IJ dialysis catheter tip is in the high RA.  The aorta is unfurled. May need further action Finalised by: &lt;DOCTOR&gt;</w:t>
      </w:r>
    </w:p>
    <w:p>
      <w:r>
        <w:t>Accession Number: 997aa94fb63969e58238da8dfcb09accf4839c2e5e21437c905b355e7634fe45</w:t>
      </w:r>
    </w:p>
    <w:p>
      <w:r>
        <w:t>Updated Date Time: 12/10/2018 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