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10975</w:t>
      </w:r>
    </w:p>
    <w:p>
      <w:r>
        <w:t>Visit Number: 6b252e07827067acda40b5771e06113f938aff3d71d37578499501fdc194d983</w:t>
      </w:r>
    </w:p>
    <w:p>
      <w:r>
        <w:t>Masked_PatientID: 10960</w:t>
      </w:r>
    </w:p>
    <w:p>
      <w:r>
        <w:t>Order ID: a59d443956699df6949910f824c1bb0cd815eaec802770a93ae14346ed7fce5a</w:t>
      </w:r>
    </w:p>
    <w:p>
      <w:r>
        <w:t>Order Name: Chest X-ray</w:t>
      </w:r>
    </w:p>
    <w:p>
      <w:r>
        <w:t>Result Item Code: CHE-NOV</w:t>
      </w:r>
    </w:p>
    <w:p>
      <w:r>
        <w:t>Performed Date Time: 16/1/2018 6:00</w:t>
      </w:r>
    </w:p>
    <w:p>
      <w:r>
        <w:t>Line Num: 1</w:t>
      </w:r>
    </w:p>
    <w:p>
      <w:r>
        <w:t>Text:       There is ongoing pulmonary oedema with tell-tale right basal pleural effusion; the  heart is deemed enlarged.  The tip of the right IJ dialysis catheter is in the high  RA.  The aorta is unfurled.   May need further action Finalised by: &lt;DOCTOR&gt;</w:t>
      </w:r>
    </w:p>
    <w:p>
      <w:r>
        <w:t>Accession Number: 357f2cadbb3891e79b4cb806793645508d0758ee4e4185afb2b0e3bb4ec4f299</w:t>
      </w:r>
    </w:p>
    <w:p>
      <w:r>
        <w:t>Updated Date Time: 16/1/2018 11:46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