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10977</w:t>
      </w:r>
    </w:p>
    <w:p>
      <w:r>
        <w:t>Visit Number: 6b252e07827067acda40b5771e06113f938aff3d71d37578499501fdc194d983</w:t>
      </w:r>
    </w:p>
    <w:p>
      <w:r>
        <w:t>Masked_PatientID: 10960</w:t>
      </w:r>
    </w:p>
    <w:p>
      <w:r>
        <w:t>Order ID: 917abcdfc57546d9a4944d4fa39b56d676a5540b9d1f453a4b3a015d864c5bda</w:t>
      </w:r>
    </w:p>
    <w:p>
      <w:r>
        <w:t>Order Name: Chest X-ray</w:t>
      </w:r>
    </w:p>
    <w:p>
      <w:r>
        <w:t>Result Item Code: CHE-NOV</w:t>
      </w:r>
    </w:p>
    <w:p>
      <w:r>
        <w:t>Performed Date Time: 19/1/2018 5:48</w:t>
      </w:r>
    </w:p>
    <w:p>
      <w:r>
        <w:t>Line Num: 1</w:t>
      </w:r>
    </w:p>
    <w:p>
      <w:r>
        <w:t>Text:          [ The heart is clearly enlarged with ongoing pulmonary oedema.  The tip of the right  IJ dialysis catheter is in the high RA.  The aorta is unfurled. May need further action Finalised by: &lt;DOCTOR&gt;</w:t>
      </w:r>
    </w:p>
    <w:p>
      <w:r>
        <w:t>Accession Number: 43f2ea6ee4d5a34c296800556f2a9fb245847fb5395a5148b8842660aaae70b5</w:t>
      </w:r>
    </w:p>
    <w:p>
      <w:r>
        <w:t>Updated Date Time: 20/1/2018 9:22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