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11007</w:t>
      </w:r>
    </w:p>
    <w:p>
      <w:r>
        <w:t>Visit Number: 5515f8196f5aea4ea3a2fa3887a851368caec6dbbde681c6eeac07d97a178f9a</w:t>
      </w:r>
    </w:p>
    <w:p>
      <w:r>
        <w:t>Masked_PatientID: 11002</w:t>
      </w:r>
    </w:p>
    <w:p>
      <w:r>
        <w:t>Order ID: aaafeb1f7e8110705a2eddaefd388e0a776c63ce7b677cef287d00f33a231787</w:t>
      </w:r>
    </w:p>
    <w:p>
      <w:r>
        <w:t>Order Name: Chest X-ray, Erect</w:t>
      </w:r>
    </w:p>
    <w:p>
      <w:r>
        <w:t>Result Item Code: CHE-ER</w:t>
      </w:r>
    </w:p>
    <w:p>
      <w:r>
        <w:t>Performed Date Time: 15/1/2015 16:18</w:t>
      </w:r>
    </w:p>
    <w:p>
      <w:r>
        <w:t>Line Num: 1</w:t>
      </w:r>
    </w:p>
    <w:p>
      <w:r>
        <w:t>Text:       HISTORY fever?viral. REPORT  Comparison was made with previous radiograph of 29 December 2014. The heart is enlarged.  There is worsening right pleural effusion, with loculation  laterally.  Adjacent consolidation and atelectasis is noted.   Right mid zone mild  airspace opacification is also noted.  Loculated fluid is again seen in the right  apex, as seen on the CT study of 27 May 2014. Cholecystectomy clips are present.   Further action or early intervention required Finalised by: &lt;DOCTOR&gt;</w:t>
      </w:r>
    </w:p>
    <w:p>
      <w:r>
        <w:t>Accession Number: 6d703e461aeb9cb7e3bf2ed6e765a9fcc4b67619addf39ef001676bea7fbf2a0</w:t>
      </w:r>
    </w:p>
    <w:p>
      <w:r>
        <w:t>Updated Date Time: 16/1/2015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