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11080</w:t>
      </w:r>
    </w:p>
    <w:p>
      <w:r>
        <w:t>Visit Number: 55ec7a4e1ab37dbb51ffbd8c562c53c51ea07f417bea550dbe05ad4c3fffe556</w:t>
      </w:r>
    </w:p>
    <w:p>
      <w:r>
        <w:t>Masked_PatientID: 11066</w:t>
      </w:r>
    </w:p>
    <w:p>
      <w:r>
        <w:t>Order ID: 6f20b90a66427fc079603d736a78b1f768e295fe9e87fa1e528cb674e2fb9cbb</w:t>
      </w:r>
    </w:p>
    <w:p>
      <w:r>
        <w:t>Order Name: Chest X-ray</w:t>
      </w:r>
    </w:p>
    <w:p>
      <w:r>
        <w:t>Result Item Code: CHE-NOV</w:t>
      </w:r>
    </w:p>
    <w:p>
      <w:r>
        <w:t>Performed Date Time: 07/6/2018 10:17</w:t>
      </w:r>
    </w:p>
    <w:p>
      <w:r>
        <w:t>Line Num: 1</w:t>
      </w:r>
    </w:p>
    <w:p>
      <w:r>
        <w:t>Text:          [ The ET tube tip is roughly 4.2 cm from the carina.  The heart is enlarged.  There  is pulmonary oedema.  Right IJ dialysis catheter (tip in high RA) is visualised.    Further action or early intervention required Finalised by: &lt;DOCTOR&gt;</w:t>
      </w:r>
    </w:p>
    <w:p>
      <w:r>
        <w:t>Accession Number: e2f6cb328e2f38c9b377570474cd2bb1ba0c0c9bd413ebcdcc588862a71e8d2e</w:t>
      </w:r>
    </w:p>
    <w:p>
      <w:r>
        <w:t>Updated Date Time: 08/6/2018 6:11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