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11086</w:t>
      </w:r>
    </w:p>
    <w:p>
      <w:r>
        <w:t>Visit Number: 55ec7a4e1ab37dbb51ffbd8c562c53c51ea07f417bea550dbe05ad4c3fffe556</w:t>
      </w:r>
    </w:p>
    <w:p>
      <w:r>
        <w:t>Masked_PatientID: 11066</w:t>
      </w:r>
    </w:p>
    <w:p>
      <w:r>
        <w:t>Order ID: 300b3912416e66e6b8bdb5ef9f2141d39980719b5651cd9e549116d8aecb1c12</w:t>
      </w:r>
    </w:p>
    <w:p>
      <w:r>
        <w:t>Order Name: Chest X-ray</w:t>
      </w:r>
    </w:p>
    <w:p>
      <w:r>
        <w:t>Result Item Code: CHE-NOV</w:t>
      </w:r>
    </w:p>
    <w:p>
      <w:r>
        <w:t>Performed Date Time: 22/6/2018 15:27</w:t>
      </w:r>
    </w:p>
    <w:p>
      <w:r>
        <w:t>Line Num: 1</w:t>
      </w:r>
    </w:p>
    <w:p>
      <w:r>
        <w:t>Text:       The ET tube tip is roughly 5.3 cm above the carina.  The heart and right lung are  unremarkable.  There is air-bronchogram in the left lower lobe indicative of consolidation.   Right IJ catheter and left IJ catheter (tips in upper third SVC) and NG tube (tip  in fundus) are visualised.     May need further action Finalised by: &lt;DOCTOR&gt;</w:t>
      </w:r>
    </w:p>
    <w:p>
      <w:r>
        <w:t>Accession Number: 594bd1c9d965a021f2f37779a86519c626e95c997cb3ba4d2e2641911e86c9fb</w:t>
      </w:r>
    </w:p>
    <w:p>
      <w:r>
        <w:t>Updated Date Time: 23/6/2018 7:23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