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11093</w:t>
      </w:r>
    </w:p>
    <w:p>
      <w:r>
        <w:t>Visit Number: db2a47274164c0d78042bc7183fffe8e9baeb6bcf29a4c1a4f48a1330bc8d8ed</w:t>
      </w:r>
    </w:p>
    <w:p>
      <w:r>
        <w:t>Masked_PatientID: 11092</w:t>
      </w:r>
    </w:p>
    <w:p>
      <w:r>
        <w:t>Order ID: 05de9936386bee17286bd77a3ac7a991d64a332ed03739e06cc83e0b0f215a1f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21/9/2015 14:14</w:t>
      </w:r>
    </w:p>
    <w:p>
      <w:r>
        <w:t>Line Num: 1</w:t>
      </w:r>
    </w:p>
    <w:p>
      <w:r>
        <w:t>Text:       HISTORY CAP recheck in 4-6/52 REPORT  Compared with the prior radiograph of 02/08/2015. The previously seen right lower zone and left mid zone consolidation have largely  resolved in the interim.  No new consolidation or a significant pleural effusion  is seen. Heart size is within normal limits.    Known / Minor  Finalised by: &lt;DOCTOR&gt;</w:t>
      </w:r>
    </w:p>
    <w:p>
      <w:r>
        <w:t>Accession Number: c289abecc10373ad49ff2e5bd9ddeadaacf84e348497769ee251020e4e62a6d9</w:t>
      </w:r>
    </w:p>
    <w:p>
      <w:r>
        <w:t>Updated Date Time: 21/9/2015 15:03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