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11100</w:t>
      </w:r>
    </w:p>
    <w:p>
      <w:r>
        <w:t>Visit Number: 126dca476d586d6997619825e521816178e061e498fe39a62bc303d19d4e735b</w:t>
      </w:r>
    </w:p>
    <w:p>
      <w:r>
        <w:t>Masked_PatientID: 11095</w:t>
      </w:r>
    </w:p>
    <w:p>
      <w:r>
        <w:t>Order ID: d345a0b1a226adf4a00d9d37ac2ec9f502a95ded6abae8aa9fb33fa4ddf53e6c</w:t>
      </w:r>
    </w:p>
    <w:p>
      <w:r>
        <w:t>Order Name: Chest X-ray, Erect</w:t>
      </w:r>
    </w:p>
    <w:p>
      <w:r>
        <w:t>Result Item Code: CHE-ER</w:t>
      </w:r>
    </w:p>
    <w:p>
      <w:r>
        <w:t>Performed Date Time: 03/5/2016 15:34</w:t>
      </w:r>
    </w:p>
    <w:p>
      <w:r>
        <w:t>Line Num: 1</w:t>
      </w:r>
    </w:p>
    <w:p>
      <w:r>
        <w:t>Text:       HISTORY fever REPORT  Prior chest radiograph dated 10/02/2016 was reviewed. The right PICC has been removed. The heart size is normal. There is no consolidation. A small right pleural effusion is noted. Bilateral cervical ribsare again seen.   Known / Minor  Finalised by: &lt;DOCTOR&gt;</w:t>
      </w:r>
    </w:p>
    <w:p>
      <w:r>
        <w:t>Accession Number: f85b22c77f83043211531bfa54a2f2a1796f50278cce6f5a4abbc24b3d5bf20a</w:t>
      </w:r>
    </w:p>
    <w:p>
      <w:r>
        <w:t>Updated Date Time: 04/5/2016 3:31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