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11096</w:t>
      </w:r>
    </w:p>
    <w:p>
      <w:r>
        <w:t>Visit Number: 99345447ef995f999dff1732a9e43583778866b348fa4b59b6dec0d800c86cf4</w:t>
      </w:r>
    </w:p>
    <w:p>
      <w:r>
        <w:t>Masked_PatientID: 11095</w:t>
      </w:r>
    </w:p>
    <w:p>
      <w:r>
        <w:t>Order ID: 9b521dd0fd8b19e12ba1794bb4b23bb999601246e887a2f7b50144997887cf5a</w:t>
      </w:r>
    </w:p>
    <w:p>
      <w:r>
        <w:t>Order Name: Chest X-ray, Erect</w:t>
      </w:r>
    </w:p>
    <w:p>
      <w:r>
        <w:t>Result Item Code: CHE-ER</w:t>
      </w:r>
    </w:p>
    <w:p>
      <w:r>
        <w:t>Performed Date Time: 31/12/2015 4:22</w:t>
      </w:r>
    </w:p>
    <w:p>
      <w:r>
        <w:t>Line Num: 1</w:t>
      </w:r>
    </w:p>
    <w:p>
      <w:r>
        <w:t>Text:       HISTORY fever for inv. REPORT Comparison was made with the previous study of 16 December 2015. The heart size cannot be accurately assessed on this AP projection. Aortic unfolding  noted. No consolidation, pneumothorax or pleural effusion is seen. Deformity of the right proximal humerus may be due to degenerative change or old  trauma.   Known / Minor  Finalised by: &lt;DOCTOR&gt;</w:t>
      </w:r>
    </w:p>
    <w:p>
      <w:r>
        <w:t>Accession Number: 35d9f8a16138addf727cc8c8d3aea79688a76526843f8992890c33d18e3c235a</w:t>
      </w:r>
    </w:p>
    <w:p>
      <w:r>
        <w:t>Updated Date Time: 31/12/2015 15:27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