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11108</w:t>
      </w:r>
    </w:p>
    <w:p>
      <w:r>
        <w:t>Visit Number: ab35554beb2614b36eb68aac64b262dfd4b1898f62c475f774e6981d3969ce60</w:t>
      </w:r>
    </w:p>
    <w:p>
      <w:r>
        <w:t>Masked_PatientID: 11103</w:t>
      </w:r>
    </w:p>
    <w:p>
      <w:r>
        <w:t>Order ID: 59ff6430511276fcf4da291b07463fb659634f08d427c668f963f3da389ea53e</w:t>
      </w:r>
    </w:p>
    <w:p>
      <w:r>
        <w:t>Order Name: Chest X-ray</w:t>
      </w:r>
    </w:p>
    <w:p>
      <w:r>
        <w:t>Result Item Code: CHE-NOV</w:t>
      </w:r>
    </w:p>
    <w:p>
      <w:r>
        <w:t>Performed Date Time: 21/8/2016 11:16</w:t>
      </w:r>
    </w:p>
    <w:p>
      <w:r>
        <w:t>Line Num: 1</w:t>
      </w:r>
    </w:p>
    <w:p>
      <w:r>
        <w:t>Text:       HISTORY to check ngt placement to pull 2 cm REPORT  Comparison was done with prior radiograph dated 20/08/2016. The tip of the feeding tube is noted at the level of the distal gastro-oesophageal  junction, further advancement is recommended.  Patchy atelectasis /airspace changes  are noted in the left retrocardiac region unchanged from the prior study.  Cardiac  size cannot be accurately assessed.   May need further action Finalised by: &lt;DOCTOR&gt;</w:t>
      </w:r>
    </w:p>
    <w:p>
      <w:r>
        <w:t>Accession Number: ffb10d7895e37330a589a7bcf76553ee51f40c3fe44fcee400d5c466cd7e629a</w:t>
      </w:r>
    </w:p>
    <w:p>
      <w:r>
        <w:t>Updated Date Time: 23/8/2016 11:02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