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11131</w:t>
      </w:r>
    </w:p>
    <w:p>
      <w:r>
        <w:t>Visit Number: 9105d50aaa8ca724d9b9231e68c88f2afd7c5e1f2dacccbb828f0c515c44ec55</w:t>
      </w:r>
    </w:p>
    <w:p>
      <w:r>
        <w:t>Masked_PatientID: 11114</w:t>
      </w:r>
    </w:p>
    <w:p>
      <w:r>
        <w:t>Order ID: 442131c80708bb6c4aa62bac7716daf5713f3b8d6508b0a52f71a333f059e7cc</w:t>
      </w:r>
    </w:p>
    <w:p>
      <w:r>
        <w:t>Order Name: Chest X-ray, Erect</w:t>
      </w:r>
    </w:p>
    <w:p>
      <w:r>
        <w:t>Result Item Code: CHE-ER</w:t>
      </w:r>
    </w:p>
    <w:p>
      <w:r>
        <w:t>Performed Date Time: 06/6/2020 20:21</w:t>
      </w:r>
    </w:p>
    <w:p>
      <w:r>
        <w:t>Line Num: 1</w:t>
      </w:r>
    </w:p>
    <w:p>
      <w:r>
        <w:t>Text: HISTORY  A5 REPORT The previous chest radiograph performed 26 May 2020 is reviewed. The heart appears enlarged despite AP sitting projection. Atelectasis is seen in both lower zones, more prominent in the right lung base. A small right pleural effusion is seen. Multiple surgical clips are projected over the right upper abdomen. Overall, no significant interval change compared to the prior radiograph. Report Indicator: Known / Minor Finalised by: &lt;DOCTOR&gt;</w:t>
      </w:r>
    </w:p>
    <w:p>
      <w:r>
        <w:t>Accession Number: bf34f60a6a3628e96ac612eb8ad325fc8f16b019f5362788e9a8c7e72911f8bb</w:t>
      </w:r>
    </w:p>
    <w:p>
      <w:r>
        <w:t>Updated Date Time: 06/6/2020 21:41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