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11151</w:t>
      </w:r>
    </w:p>
    <w:p>
      <w:r>
        <w:t>Visit Number: 55d5cc87c16f1904633399d88ef5a03a378ee298e0bd8703adf7afb7089869bc</w:t>
      </w:r>
    </w:p>
    <w:p>
      <w:r>
        <w:t>Masked_PatientID: 11148</w:t>
      </w:r>
    </w:p>
    <w:p>
      <w:r>
        <w:t>Order ID: ab61fea2b76ced3256ee90a4cfcb1f80414b0a76e7317b455de605de6577100c</w:t>
      </w:r>
    </w:p>
    <w:p>
      <w:r>
        <w:t>Order Name: Chest X-ray PA and Lateral</w:t>
      </w:r>
    </w:p>
    <w:p>
      <w:r>
        <w:t>Result Item Code: CHE-PALAT</w:t>
      </w:r>
    </w:p>
    <w:p>
      <w:r>
        <w:t>Performed Date Time: 28/11/2019 13:24</w:t>
      </w:r>
    </w:p>
    <w:p>
      <w:r>
        <w:t>Line Num: 1</w:t>
      </w:r>
    </w:p>
    <w:p>
      <w:r>
        <w:t>Text: HISTORY  hemoptysis sec to exacerbation of possible bronchiectasis  for interval CXR REPORT Cardiac shadow not enlarged. Linear densities with underlying cystic changes seen  in the left superior lower zone due to underlying bronchiectasis. Tiny nodular opacities  seen in the right lower zone could be due to granulomata formation.  Report Indicator: Known / Minor Finalised by: &lt;DOCTOR&gt;</w:t>
      </w:r>
    </w:p>
    <w:p>
      <w:r>
        <w:t>Accession Number: c1f400ea98fb636f559104e47793409d856a2ecdbceb7f7b95d99b9dfd248019</w:t>
      </w:r>
    </w:p>
    <w:p>
      <w:r>
        <w:t>Updated Date Time: 28/11/2019 15:09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