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11190</w:t>
      </w:r>
    </w:p>
    <w:p>
      <w:r>
        <w:t>Visit Number: 8cca03eaa538cd2f5f2582a17fa8cdfbee44e9b7b03929eb7c630f1dbf5430bd</w:t>
      </w:r>
    </w:p>
    <w:p>
      <w:r>
        <w:t>Masked_PatientID: 11190</w:t>
      </w:r>
    </w:p>
    <w:p>
      <w:r>
        <w:t>Order ID: 584b1de49e1f1d561b88f4926c7b15d91027a3df1ae50e64817720897954e1d1</w:t>
      </w:r>
    </w:p>
    <w:p>
      <w:r>
        <w:t>Order Name: Chest X-ray</w:t>
      </w:r>
    </w:p>
    <w:p>
      <w:r>
        <w:t>Result Item Code: CHE-NOV</w:t>
      </w:r>
    </w:p>
    <w:p>
      <w:r>
        <w:t>Performed Date Time: 11/3/2018 15:08</w:t>
      </w:r>
    </w:p>
    <w:p>
      <w:r>
        <w:t>Line Num: 1</w:t>
      </w:r>
    </w:p>
    <w:p>
      <w:r>
        <w:t>Text:          [ The heart deemed enlarged.  There is ongoing pulmonary oedema.  The aorta is unfurled. May need further action Finalised by: &lt;DOCTOR&gt;</w:t>
      </w:r>
    </w:p>
    <w:p>
      <w:r>
        <w:t>Accession Number: 9ce965ab069d65a83fee1fab464b2a6337de6339fefd8f2b619f315f6cfc794a</w:t>
      </w:r>
    </w:p>
    <w:p>
      <w:r>
        <w:t>Updated Date Time: 13/3/2018 5:41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