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11217</w:t>
      </w:r>
    </w:p>
    <w:p>
      <w:r>
        <w:t>Visit Number: 465c6a045a7fcf7769dabee6fd20ee8da2341214430f951b04725c9c9f128f00</w:t>
      </w:r>
    </w:p>
    <w:p>
      <w:r>
        <w:t>Masked_PatientID: 11208</w:t>
      </w:r>
    </w:p>
    <w:p>
      <w:r>
        <w:t>Order ID: 1686b6a41027fceb64a2b8b625356e9384cc2079824fab4826213ff03b0613ed</w:t>
      </w:r>
    </w:p>
    <w:p>
      <w:r>
        <w:t>Order Name: Chest X-ray</w:t>
      </w:r>
    </w:p>
    <w:p>
      <w:r>
        <w:t>Result Item Code: CHE-NOV</w:t>
      </w:r>
    </w:p>
    <w:p>
      <w:r>
        <w:t>Performed Date Time: 12/5/2018 14:06</w:t>
      </w:r>
    </w:p>
    <w:p>
      <w:r>
        <w:t>Line Num: 1</w:t>
      </w:r>
    </w:p>
    <w:p>
      <w:r>
        <w:t>Text:       HISTORY pleural effusions REPORT  Sternotomy wires, nasogastric tube, right pigtail catheter and right central venous  line are noted in position.  The heart is enlarged.  There is mild pulmonary venous  congestion.  Ground-glass and alveolar shadowing is seen in the left lower zone.   There is no significant right effusion.  A small left effusion may be present   Known / Minor  Finalised by: &lt;DOCTOR&gt;</w:t>
      </w:r>
    </w:p>
    <w:p>
      <w:r>
        <w:t>Accession Number: 2064cc815d5727fb35aff5024956f3816a0d7e95ddbf13270942810846f89e91</w:t>
      </w:r>
    </w:p>
    <w:p>
      <w:r>
        <w:t>Updated Date Time: 13/5/2018 22:06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