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11218</w:t>
      </w:r>
    </w:p>
    <w:p>
      <w:r>
        <w:t>Visit Number: 465c6a045a7fcf7769dabee6fd20ee8da2341214430f951b04725c9c9f128f00</w:t>
      </w:r>
    </w:p>
    <w:p>
      <w:r>
        <w:t>Masked_PatientID: 11208</w:t>
      </w:r>
    </w:p>
    <w:p>
      <w:r>
        <w:t>Order ID: a1a250bb93eda81a3bd08becb7ef145e51581809136427b66775d6b4683aa110</w:t>
      </w:r>
    </w:p>
    <w:p>
      <w:r>
        <w:t>Order Name: Chest X-ray</w:t>
      </w:r>
    </w:p>
    <w:p>
      <w:r>
        <w:t>Result Item Code: CHE-NOV</w:t>
      </w:r>
    </w:p>
    <w:p>
      <w:r>
        <w:t>Performed Date Time: 19/5/2018 0:01</w:t>
      </w:r>
    </w:p>
    <w:p>
      <w:r>
        <w:t>Line Num: 1</w:t>
      </w:r>
    </w:p>
    <w:p>
      <w:r>
        <w:t>Text:          [ Post CABG.  The heart is deemed enlarged with bi-basal pleural effusions.   May need further action Finalised by: &lt;DOCTOR&gt;</w:t>
      </w:r>
    </w:p>
    <w:p>
      <w:r>
        <w:t>Accession Number: 286849651d8dd359cd3889d126826015236d63943d2c5240079a794c7aca6847</w:t>
      </w:r>
    </w:p>
    <w:p>
      <w:r>
        <w:t>Updated Date Time: 19/5/2018 10:03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