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11221</w:t>
      </w:r>
    </w:p>
    <w:p>
      <w:r>
        <w:t>Visit Number: 465c6a045a7fcf7769dabee6fd20ee8da2341214430f951b04725c9c9f128f00</w:t>
      </w:r>
    </w:p>
    <w:p>
      <w:r>
        <w:t>Masked_PatientID: 11208</w:t>
      </w:r>
    </w:p>
    <w:p>
      <w:r>
        <w:t>Order ID: 07f9c51e19e38baccedb24e627e7b625f9ab79afd8532dd7fbe9a9062dad23cc</w:t>
      </w:r>
    </w:p>
    <w:p>
      <w:r>
        <w:t>Order Name: Chest X-ray</w:t>
      </w:r>
    </w:p>
    <w:p>
      <w:r>
        <w:t>Result Item Code: CHE-NOV</w:t>
      </w:r>
    </w:p>
    <w:p>
      <w:r>
        <w:t>Performed Date Time: 25/5/2018 15:29</w:t>
      </w:r>
    </w:p>
    <w:p>
      <w:r>
        <w:t>Line Num: 1</w:t>
      </w:r>
    </w:p>
    <w:p>
      <w:r>
        <w:t>Text:       HISTORY Pleural effusion REPORT Bibasal effusions/consolidation partially obscuring the right and left cardiac borders.  The consolidation/effusion over the right lung base appears more marked compared  with the previous film of 24/5/18. Calcific opacities seen over the right hypochondrium  could be due to gallstones.   May need further action Finalised by: &lt;DOCTOR&gt;</w:t>
      </w:r>
    </w:p>
    <w:p>
      <w:r>
        <w:t>Accession Number: 5fc7c170ec94ffaa3514033e3504410e6bfc8ccc5ce49e0ed605a431a5d37926</w:t>
      </w:r>
    </w:p>
    <w:p>
      <w:r>
        <w:t>Updated Date Time: 27/5/2018 12:23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