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11228</w:t>
      </w:r>
    </w:p>
    <w:p>
      <w:r>
        <w:t>Visit Number: 28149a6750bf9d2bc1cf5cc80cc391aebf7d2de20d1e869ee742d0e5828ff3a2</w:t>
      </w:r>
    </w:p>
    <w:p>
      <w:r>
        <w:t>Masked_PatientID: 11208</w:t>
      </w:r>
    </w:p>
    <w:p>
      <w:r>
        <w:t>Order ID: 9e24ca5baee0f17162d3097dc569719a8a6c86195fd5a62258e505d1c0f44f47</w:t>
      </w:r>
    </w:p>
    <w:p>
      <w:r>
        <w:t>Order Name: Chest X-ray</w:t>
      </w:r>
    </w:p>
    <w:p>
      <w:r>
        <w:t>Result Item Code: CHE-NOV</w:t>
      </w:r>
    </w:p>
    <w:p>
      <w:r>
        <w:t>Performed Date Time: 29/10/2018 11:03</w:t>
      </w:r>
    </w:p>
    <w:p>
      <w:r>
        <w:t>Line Num: 1</w:t>
      </w:r>
    </w:p>
    <w:p>
      <w:r>
        <w:t>Text:      HISTORY right pleural effusion s/p ivc tumor thrombectomy/cabg FINDINGS  The heart size is normal.  The lungs are clear. Sternotomy wires are present      Known / Minor Finalised by: &lt;DOCTOR&gt;</w:t>
      </w:r>
    </w:p>
    <w:p>
      <w:r>
        <w:t>Accession Number: 99e62bf245d8e75d69c59449f2b51faea74be0c8b59d6aca331c208835adf050</w:t>
      </w:r>
    </w:p>
    <w:p>
      <w:r>
        <w:t>Updated Date Time: 29/10/2018 15:07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