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11271</w:t>
      </w:r>
    </w:p>
    <w:p>
      <w:r>
        <w:t>Visit Number: 687ad8a8e7b049fbdd0741252a73b33542db4d06f891e9dfde9ea8cdbfd9a5bf</w:t>
      </w:r>
    </w:p>
    <w:p>
      <w:r>
        <w:t>Masked_PatientID: 11269</w:t>
      </w:r>
    </w:p>
    <w:p>
      <w:r>
        <w:t>Order ID: 2af2c0a8a046c691c9dffb044f71438a20c733d8d00f4cba79cd492924a7ae58</w:t>
      </w:r>
    </w:p>
    <w:p>
      <w:r>
        <w:t>Order Name: Chest X-ray, Erect</w:t>
      </w:r>
    </w:p>
    <w:p>
      <w:r>
        <w:t>Result Item Code: CHE-ER</w:t>
      </w:r>
    </w:p>
    <w:p>
      <w:r>
        <w:t>Performed Date Time: 29/1/2016 9:48</w:t>
      </w:r>
    </w:p>
    <w:p>
      <w:r>
        <w:t>Line Num: 1</w:t>
      </w:r>
    </w:p>
    <w:p>
      <w:r>
        <w:t>Text:          [ The right costophrenic recess is effaced in keeping with chronic pleural thickening.   No significant pulmonary or mediastinal abnormality is detected.  The heart is not  enlarged.   Known / Minor  Finalised by: &lt;DOCTOR&gt;</w:t>
      </w:r>
    </w:p>
    <w:p>
      <w:r>
        <w:t>Accession Number: 83c561623368cb08fe2523215973d359bb59a2596fac7fca8eb9542610086679</w:t>
      </w:r>
    </w:p>
    <w:p>
      <w:r>
        <w:t>Updated Date Time: 29/1/2016 9:57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