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11278</w:t>
      </w:r>
    </w:p>
    <w:p>
      <w:r>
        <w:t>Visit Number: a738feacbc328b90e957c51b85315be3b3e4eb1c59fa1d343d9f0f8e1c34b329</w:t>
      </w:r>
    </w:p>
    <w:p>
      <w:r>
        <w:t>Masked_PatientID: 11276</w:t>
      </w:r>
    </w:p>
    <w:p>
      <w:r>
        <w:t>Order ID: dbab5879b454523f6b247bed2e300e2e30e1c11f6b9125d53dda341e47c69c3a</w:t>
      </w:r>
    </w:p>
    <w:p>
      <w:r>
        <w:t>Order Name: Chest X-ray</w:t>
      </w:r>
    </w:p>
    <w:p>
      <w:r>
        <w:t>Result Item Code: CHE-NOV</w:t>
      </w:r>
    </w:p>
    <w:p>
      <w:r>
        <w:t>Performed Date Time: 16/9/2019 0:36</w:t>
      </w:r>
    </w:p>
    <w:p>
      <w:r>
        <w:t>Line Num: 1</w:t>
      </w:r>
    </w:p>
    <w:p>
      <w:r>
        <w:t>Text: The heart is enlarged.  There is pulmonary oedema.  The aorta is unfurled. Report Indicator: Further action or early intervention required Finalised by: &lt;DOCTOR&gt;</w:t>
      </w:r>
    </w:p>
    <w:p>
      <w:r>
        <w:t>Accession Number: 8a249a41ee17f3cbb5d7f83ca8c39a7717bc4b3704c18b28e4fa6d08517f44ce</w:t>
      </w:r>
    </w:p>
    <w:p>
      <w:r>
        <w:t>Updated Date Time: 16/9/2019 19:52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