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11292</w:t>
      </w:r>
    </w:p>
    <w:p>
      <w:r>
        <w:t>Visit Number: 2066d8c25a50c5d36f735caf0adaa4b0bca583e6ebb415557ee6b3a3475d9750</w:t>
      </w:r>
    </w:p>
    <w:p>
      <w:r>
        <w:t>Masked_PatientID: 11282</w:t>
      </w:r>
    </w:p>
    <w:p>
      <w:r>
        <w:t>Order ID: e8f91058e22939ca3bfeb5526e8aa2ad4670bb57f4e3b5eafa76286b51379857</w:t>
      </w:r>
    </w:p>
    <w:p>
      <w:r>
        <w:t>Order Name: Chest X-ray</w:t>
      </w:r>
    </w:p>
    <w:p>
      <w:r>
        <w:t>Result Item Code: CHE-NOV</w:t>
      </w:r>
    </w:p>
    <w:p>
      <w:r>
        <w:t>Performed Date Time: 18/9/2018 14:52</w:t>
      </w:r>
    </w:p>
    <w:p>
      <w:r>
        <w:t>Line Num: 1</w:t>
      </w:r>
    </w:p>
    <w:p>
      <w:r>
        <w:t>Text:       HISTORY Chest tightness with SOB and bilateral creps with decreased AE on left base ?pleural  effusion REPORT Prior radiograph of 22 August 2018 was reviewed. Heart is mildly enlarged. There is pulmonary vascular congestion. Interval new right and larger left pleural effusion, with adjacent atalectasis.  Pulmonary nodules noted on recent CT study of 24 August 2018 are not well appreciated  on current radiograph. Findings may represent fluid overload, although superimposed  infection cannot be excluded. Post left mastectomy.  Surgical clips noted in the left axilla.   May need further action Finalised by: &lt;DOCTOR&gt;</w:t>
      </w:r>
    </w:p>
    <w:p>
      <w:r>
        <w:t>Accession Number: ade59b9821580fec622a674fac119a594250f71579f28e99343af55ca113803f</w:t>
      </w:r>
    </w:p>
    <w:p>
      <w:r>
        <w:t>Updated Date Time: 18/9/2018 23:00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