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11293</w:t>
      </w:r>
    </w:p>
    <w:p>
      <w:r>
        <w:t>Visit Number: 6fa6491af015cf58fe2e345a523564c579f973bf1ff8bf31b9e86b77109393a0</w:t>
      </w:r>
    </w:p>
    <w:p>
      <w:r>
        <w:t>Masked_PatientID: 11282</w:t>
      </w:r>
    </w:p>
    <w:p>
      <w:r>
        <w:t>Order ID: d54acc47b1019b4b8f6507bcd61f27b45853e7814a6f38f8ffce6699755aad1b</w:t>
      </w:r>
    </w:p>
    <w:p>
      <w:r>
        <w:t>Order Name: Chest X-ray, Erect</w:t>
      </w:r>
    </w:p>
    <w:p>
      <w:r>
        <w:t>Result Item Code: CHE-ER</w:t>
      </w:r>
    </w:p>
    <w:p>
      <w:r>
        <w:t>Performed Date Time: 30/9/2018 9:02</w:t>
      </w:r>
    </w:p>
    <w:p>
      <w:r>
        <w:t>Line Num: 1</w:t>
      </w:r>
    </w:p>
    <w:p>
      <w:r>
        <w:t>Text:       HISTORY SOB; recent dx of pneumonitis, pleural effusion REPORT Prior radiograph of 24 09/08/2018 was reviewed. Heart size cannot be accurately assessed on this projection. Suboptimal inspiratory effort. Largely stable bilateral lung diffuse patchy consolidation and small pleural effusions. Post left mastectomy.  Surgical clips in the left axilla.   May need further action Finalised by: &lt;DOCTOR&gt;</w:t>
      </w:r>
    </w:p>
    <w:p>
      <w:r>
        <w:t>Accession Number: 0b2f4d9eb07449acfcbade6933b6abbac9a2163a014bc876e0fcace547709d06</w:t>
      </w:r>
    </w:p>
    <w:p>
      <w:r>
        <w:t>Updated Date Time: 30/9/2018 15:48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