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11296</w:t>
      </w:r>
    </w:p>
    <w:p>
      <w:r>
        <w:t>Visit Number: c1dc605b0896ab8a4499d1fa6dc0212b13d4d985c2b7671b99a7df1eef47560b</w:t>
      </w:r>
    </w:p>
    <w:p>
      <w:r>
        <w:t>Masked_PatientID: 11295</w:t>
      </w:r>
    </w:p>
    <w:p>
      <w:r>
        <w:t>Order ID: d08e2f0468a95ea6f7ae4f09db024bb804f04042e96574a824541d93373bd94b</w:t>
      </w:r>
    </w:p>
    <w:p>
      <w:r>
        <w:t>Order Name: Chest X-ray</w:t>
      </w:r>
    </w:p>
    <w:p>
      <w:r>
        <w:t>Result Item Code: CHE-NOV</w:t>
      </w:r>
    </w:p>
    <w:p>
      <w:r>
        <w:t>Performed Date Time: 28/3/2019 15:48</w:t>
      </w:r>
    </w:p>
    <w:p>
      <w:r>
        <w:t>Line Num: 1</w:t>
      </w:r>
    </w:p>
    <w:p>
      <w:r>
        <w:t>Text:       Limited inspiration; there is patchy LLL consolidation.  The heart is not enlarged.      May need further action Finalised by: &lt;DOCTOR&gt;</w:t>
      </w:r>
    </w:p>
    <w:p>
      <w:r>
        <w:t>Accession Number: ae14ad27910a878326ef88b17172bc0201ae87961324bfffde437fd9426d430e</w:t>
      </w:r>
    </w:p>
    <w:p>
      <w:r>
        <w:t>Updated Date Time: 29/3/2019 7:15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