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11314</w:t>
      </w:r>
    </w:p>
    <w:p>
      <w:r>
        <w:t>Visit Number: 952642292a1e867acac3dd2d334a6943a10d69fc9758b3fc616b42985b25d2ba</w:t>
      </w:r>
    </w:p>
    <w:p>
      <w:r>
        <w:t>Masked_PatientID: 11311</w:t>
      </w:r>
    </w:p>
    <w:p>
      <w:r>
        <w:t>Order ID: 22335543b6dc0ddbbc51468b98babd9bae7e6f5db1d2378af2d8637c3baf68b5</w:t>
      </w:r>
    </w:p>
    <w:p>
      <w:r>
        <w:t>Order Name: Chest X-ray</w:t>
      </w:r>
    </w:p>
    <w:p>
      <w:r>
        <w:t>Result Item Code: CHE-NOV</w:t>
      </w:r>
    </w:p>
    <w:p>
      <w:r>
        <w:t>Performed Date Time: 10/1/2017 17:06</w:t>
      </w:r>
    </w:p>
    <w:p>
      <w:r>
        <w:t>Line Num: 1</w:t>
      </w:r>
    </w:p>
    <w:p>
      <w:r>
        <w:t>Text:       HISTORY post chest drain removal REPORT PA chest x-ray. Post right chest drain removal. No other new findings. No pneumothorax  or effusion.    Known / Minor  Finalised by: &lt;DOCTOR&gt;</w:t>
      </w:r>
    </w:p>
    <w:p>
      <w:r>
        <w:t>Accession Number: c6c06d9d24734334429fce3e96d8a7cb797116f3268a7801c34af9ade0cbb050</w:t>
      </w:r>
    </w:p>
    <w:p>
      <w:r>
        <w:t>Updated Date Time: 11/1/2017 10:59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