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11321</w:t>
      </w:r>
    </w:p>
    <w:p>
      <w:r>
        <w:t>Visit Number: 2dab7c5cdf83e091db4542e8affcd3bba0414a58b20081dff3a7228f927e8d80</w:t>
      </w:r>
    </w:p>
    <w:p>
      <w:r>
        <w:t>Masked_PatientID: 11311</w:t>
      </w:r>
    </w:p>
    <w:p>
      <w:r>
        <w:t>Order ID: 33ce16e18f1c23f303babe5de04d0f990866a0029a7fd01423ef666b07796495</w:t>
      </w:r>
    </w:p>
    <w:p>
      <w:r>
        <w:t>Order Name: Chest X-ray</w:t>
      </w:r>
    </w:p>
    <w:p>
      <w:r>
        <w:t>Result Item Code: CHE-NOV</w:t>
      </w:r>
    </w:p>
    <w:p>
      <w:r>
        <w:t>Performed Date Time: 20/3/2017 5:28</w:t>
      </w:r>
    </w:p>
    <w:p>
      <w:r>
        <w:t>Line Num: 1</w:t>
      </w:r>
    </w:p>
    <w:p>
      <w:r>
        <w:t>Text:       HISTORY right pleural effusion s/p chest drain REPORT Cardiac shadow not enlarged. Tubular densities seen in the right para cardiac region  may be due to underlying bronchiectasis. A small right basal effusion is present.  The tipof the right sided drainage catheter is over the right posterior 9th rib.  There are also pleural based opacities seen in the right mid inner chest wall. These  could be due to loculated fluid.    May need further action Finalised by: &lt;DOCTOR&gt;</w:t>
      </w:r>
    </w:p>
    <w:p>
      <w:r>
        <w:t>Accession Number: 80e4e554a4317572c53afb10b7421b5b85557f8ebe04520a3aa0e63e505cb653</w:t>
      </w:r>
    </w:p>
    <w:p>
      <w:r>
        <w:t>Updated Date Time: 21/3/2017 8:25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