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11341</w:t>
      </w:r>
    </w:p>
    <w:p>
      <w:r>
        <w:t>Visit Number: 37dfcc790a7951dbdadfd0ca223255381bbdec7a0af70c97c7cbf5e9ce929f9d</w:t>
      </w:r>
    </w:p>
    <w:p>
      <w:r>
        <w:t>Masked_PatientID: 11338</w:t>
      </w:r>
    </w:p>
    <w:p>
      <w:r>
        <w:t>Order ID: 42b6d89c5412476fe405299b7e44c5571a8d373da8885c3c074c1e2e75594ab0</w:t>
      </w:r>
    </w:p>
    <w:p>
      <w:r>
        <w:t>Order Name: Chest X-ray</w:t>
      </w:r>
    </w:p>
    <w:p>
      <w:r>
        <w:t>Result Item Code: CHE-NOV</w:t>
      </w:r>
    </w:p>
    <w:p>
      <w:r>
        <w:t>Performed Date Time: 17/10/2019 19:32</w:t>
      </w:r>
    </w:p>
    <w:p>
      <w:r>
        <w:t>Line Num: 1</w:t>
      </w:r>
    </w:p>
    <w:p>
      <w:r>
        <w:t>Text: There is florid pul/oedema.  The heart is enlarged.  The aorta is unfurled. Report Indicator: Further action or early intervention required Finalised by: &lt;DOCTOR&gt;</w:t>
      </w:r>
    </w:p>
    <w:p>
      <w:r>
        <w:t>Accession Number: 81d4ad6fac012c39eb7b6487460c351b0dc698c78316b44e8d3549a535b06e9c</w:t>
      </w:r>
    </w:p>
    <w:p>
      <w:r>
        <w:t>Updated Date Time: 18/10/2019 19:26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