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11357</w:t>
      </w:r>
    </w:p>
    <w:p>
      <w:r>
        <w:t>Visit Number: 16204203d9e39f657a84f8b26eed104d5afeaa9ebbae038318d3b05aa972b2b5</w:t>
      </w:r>
    </w:p>
    <w:p>
      <w:r>
        <w:t>Masked_PatientID: 11351</w:t>
      </w:r>
    </w:p>
    <w:p>
      <w:r>
        <w:t>Order ID: 86a295ffd96051efc9ba23e0e8437753235680a895aaca9dce5852cc73beb023</w:t>
      </w:r>
    </w:p>
    <w:p>
      <w:r>
        <w:t>Order Name: Chest X-ray</w:t>
      </w:r>
    </w:p>
    <w:p>
      <w:r>
        <w:t>Result Item Code: CHE-NOV</w:t>
      </w:r>
    </w:p>
    <w:p>
      <w:r>
        <w:t>Performed Date Time: 29/8/2015 10:22</w:t>
      </w:r>
    </w:p>
    <w:p>
      <w:r>
        <w:t>Line Num: 1</w:t>
      </w:r>
    </w:p>
    <w:p>
      <w:r>
        <w:t>Text:       HISTORY post chest tube insertion REPORT CHEST Even though this is an AP film, the cardiac shadow appears enlarged.  Compared to the previous PA film dated 24/8/15, the left sided empyema (as shown  on the CT of 18/8/15) has been almost completely drained. Patchy areas of consolidation  are seen in the visualized left lung. The tip of the left chest tube is over the  left hilar shadow.    Known / Minor  Finalised by: &lt;DOCTOR&gt;</w:t>
      </w:r>
    </w:p>
    <w:p>
      <w:r>
        <w:t>Accession Number: 803d8f6e07ee035829214d3f87ac1eb71a7c6fc93fcc8195203c4040619c1c9d</w:t>
      </w:r>
    </w:p>
    <w:p>
      <w:r>
        <w:t>Updated Date Time: 31/8/2015 7:41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