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11362</w:t>
      </w:r>
    </w:p>
    <w:p>
      <w:r>
        <w:t>Visit Number: d491c5dfc0e2c2bf603dde77f7a5f181f9da88770542aaf0540527c5f3dc0fdb</w:t>
      </w:r>
    </w:p>
    <w:p>
      <w:r>
        <w:t>Masked_PatientID: 11362</w:t>
      </w:r>
    </w:p>
    <w:p>
      <w:r>
        <w:t>Order ID: e78b282b7452a7d94af6cfef7f77d4254ff0b3673859896567aaffd445a939d0</w:t>
      </w:r>
    </w:p>
    <w:p>
      <w:r>
        <w:t>Order Name: Chest X-ray</w:t>
      </w:r>
    </w:p>
    <w:p>
      <w:r>
        <w:t>Result Item Code: CHE-NOV</w:t>
      </w:r>
    </w:p>
    <w:p>
      <w:r>
        <w:t>Performed Date Time: 23/8/2019 19:03</w:t>
      </w:r>
    </w:p>
    <w:p>
      <w:r>
        <w:t>Line Num: 1</w:t>
      </w:r>
    </w:p>
    <w:p>
      <w:r>
        <w:t>Text: There is incipient pulmonary oedema; the heart is deemed enlarged.  The aorta is  unfurled. Report Indicator: Known / Minor Finalised by: &lt;DOCTOR&gt;</w:t>
      </w:r>
    </w:p>
    <w:p>
      <w:r>
        <w:t>Accession Number: 7e38fc3e90c09439639bc773277e8d1fd242e4a0657e3847cc0608d399418269</w:t>
      </w:r>
    </w:p>
    <w:p>
      <w:r>
        <w:t>Updated Date Time: 24/8/2019 8:18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