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11363</w:t>
      </w:r>
    </w:p>
    <w:p>
      <w:r>
        <w:t>Visit Number: d491c5dfc0e2c2bf603dde77f7a5f181f9da88770542aaf0540527c5f3dc0fdb</w:t>
      </w:r>
    </w:p>
    <w:p>
      <w:r>
        <w:t>Masked_PatientID: 11362</w:t>
      </w:r>
    </w:p>
    <w:p>
      <w:r>
        <w:t>Order ID: bdd94bb8693601dc19b76d996220b46fdc6bb37d81fe4a8e55d589680457c8a3</w:t>
      </w:r>
    </w:p>
    <w:p>
      <w:r>
        <w:t>Order Name: Chest X-ray</w:t>
      </w:r>
    </w:p>
    <w:p>
      <w:r>
        <w:t>Result Item Code: CHE-NOV</w:t>
      </w:r>
    </w:p>
    <w:p>
      <w:r>
        <w:t>Performed Date Time: 29/8/2019 14:00</w:t>
      </w:r>
    </w:p>
    <w:p>
      <w:r>
        <w:t>Line Num: 1</w:t>
      </w:r>
    </w:p>
    <w:p>
      <w:r>
        <w:t>Text: The heart is deemed enlarged with pulmonary oedema.  The aorta is unfurled. Report Indicator: May need further action Finalised by: &lt;DOCTOR&gt;</w:t>
      </w:r>
    </w:p>
    <w:p>
      <w:r>
        <w:t>Accession Number: 3f6bea0e49c3ac427df9e12a1e0b3d4981815caf0bb2a1333200926c5628a179</w:t>
      </w:r>
    </w:p>
    <w:p>
      <w:r>
        <w:t>Updated Date Time: 29/8/2019 18:29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