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11381</w:t>
      </w:r>
    </w:p>
    <w:p>
      <w:r>
        <w:t>Visit Number: cfe2f024a668fcafe46a5e4ddb28d5005c8d5754ebd9dd9ed9d71a9101684d98</w:t>
      </w:r>
    </w:p>
    <w:p>
      <w:r>
        <w:t>Masked_PatientID: 11375</w:t>
      </w:r>
    </w:p>
    <w:p>
      <w:r>
        <w:t>Order ID: 39fa5a0908be373075e46b7926aa6cdc464f9e16a3c44f49eae616772690bb11</w:t>
      </w:r>
    </w:p>
    <w:p>
      <w:r>
        <w:t>Order Name: Chest X-ray</w:t>
      </w:r>
    </w:p>
    <w:p>
      <w:r>
        <w:t>Result Item Code: CHE-NOV</w:t>
      </w:r>
    </w:p>
    <w:p>
      <w:r>
        <w:t>Performed Date Time: 20/5/2016 13:11</w:t>
      </w:r>
    </w:p>
    <w:p>
      <w:r>
        <w:t>Line Num: 1</w:t>
      </w:r>
    </w:p>
    <w:p>
      <w:r>
        <w:t>Text:       HISTORY Left lung nodule with pleural effusion for investigation REPORT CHEST  PA Previous sternotomy noted. The heart appears large.   Compared with the image of 18 April 2016 the consolidation in the left upper zone  shows regression in size. There is left basal pleural effusion, stroke thickening.  No fresh lung lesion is  seen.   Known / Minor  Finalised by: &lt;DOCTOR&gt;</w:t>
      </w:r>
    </w:p>
    <w:p>
      <w:r>
        <w:t>Accession Number: ec3ac4dabb7ab0b68d2f4c75f91aff825547b6cef9949aa4377f67226ecb37d4</w:t>
      </w:r>
    </w:p>
    <w:p>
      <w:r>
        <w:t>Updated Date Time: 23/5/2016 8:48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