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11391</w:t>
      </w:r>
    </w:p>
    <w:p>
      <w:r>
        <w:t>Visit Number: f7bc8b784b70a0853cab3d11d766ac7b6ff1f3e9093cb02330dd53c643e8ecf9</w:t>
      </w:r>
    </w:p>
    <w:p>
      <w:r>
        <w:t>Masked_PatientID: 11375</w:t>
      </w:r>
    </w:p>
    <w:p>
      <w:r>
        <w:t>Order ID: 6079e14e54dc97d7aba20f4ce982d44a8ee952082e5830f840c4ca6a4e2bdfb0</w:t>
      </w:r>
    </w:p>
    <w:p>
      <w:r>
        <w:t>Order Name: Chest X-ray</w:t>
      </w:r>
    </w:p>
    <w:p>
      <w:r>
        <w:t>Result Item Code: CHE-NOV</w:t>
      </w:r>
    </w:p>
    <w:p>
      <w:r>
        <w:t>Performed Date Time: 21/10/2016 11:59</w:t>
      </w:r>
    </w:p>
    <w:p>
      <w:r>
        <w:t>Line Num: 1</w:t>
      </w:r>
    </w:p>
    <w:p>
      <w:r>
        <w:t>Text:       Post CABG.  The heart is enlarged.  There is scarring in the upper lobes.  The aorta  is unfurled.     May need further action Finalised by: &lt;DOCTOR&gt;</w:t>
      </w:r>
    </w:p>
    <w:p>
      <w:r>
        <w:t>Accession Number: 7bd7b05baf72ecb1cdfe8c8bc722ce82b6c1b5b0652d34ebeb990e5969273614</w:t>
      </w:r>
    </w:p>
    <w:p>
      <w:r>
        <w:t>Updated Date Time: 21/10/2016 12:07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