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11411</w:t>
      </w:r>
    </w:p>
    <w:p>
      <w:r>
        <w:t>Visit Number: 7863695ad36a254bc9c8e1f30c05191c9049e4a6d5cbc854733b66b6d37eca96</w:t>
      </w:r>
    </w:p>
    <w:p>
      <w:r>
        <w:t>Masked_PatientID: 11393</w:t>
      </w:r>
    </w:p>
    <w:p>
      <w:r>
        <w:t>Order ID: 127b74782b11d09ea3650c1186d193b15cd6173a37dc17f37f3eec90eb2af559</w:t>
      </w:r>
    </w:p>
    <w:p>
      <w:r>
        <w:t>Order Name: Chest X-ray</w:t>
      </w:r>
    </w:p>
    <w:p>
      <w:r>
        <w:t>Result Item Code: CHE-NOV</w:t>
      </w:r>
    </w:p>
    <w:p>
      <w:r>
        <w:t>Performed Date Time: 04/1/2019 22:45</w:t>
      </w:r>
    </w:p>
    <w:p>
      <w:r>
        <w:t>Line Num: 1</w:t>
      </w:r>
    </w:p>
    <w:p>
      <w:r>
        <w:t>Text:       HISTORY fever, cough TRO pneumonia REPORT  Sternotomy wires and evidence of cardiac valve surgery is noted.  The heart is enlarged.   There is mild pulmonary venous congestion.  There are patchy -glass changes in the  lower zones.  Infection cannot be excluded  Known / Minor Finalised by: &lt;DOCTOR&gt;</w:t>
      </w:r>
    </w:p>
    <w:p>
      <w:r>
        <w:t>Accession Number: dcebd090e7db9b8d4d60f11db35887590332b2a16e96048a23fc3c9801b610a4</w:t>
      </w:r>
    </w:p>
    <w:p>
      <w:r>
        <w:t>Updated Date Time: 06/1/2019 15:40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