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118</w:t>
      </w:r>
    </w:p>
    <w:p>
      <w:r>
        <w:t>Visit Number: 1136b555b97a8da9cfebdfeecf19d11ef7f3c0dafae0563a3bfe7d69ab9ee17a</w:t>
      </w:r>
    </w:p>
    <w:p>
      <w:r>
        <w:t>Masked_PatientID: 114</w:t>
      </w:r>
    </w:p>
    <w:p>
      <w:r>
        <w:t>Order ID: f26d7186fc66d9ddf24dd772d230fbdbed6e24e0ab855a633cfce9673707deca</w:t>
      </w:r>
    </w:p>
    <w:p>
      <w:r>
        <w:t>Order Name: Chest X-ray</w:t>
      </w:r>
    </w:p>
    <w:p>
      <w:r>
        <w:t>Result Item Code: CHE-NOV</w:t>
      </w:r>
    </w:p>
    <w:p>
      <w:r>
        <w:t>Performed Date Time: 03/6/2020 22:45</w:t>
      </w:r>
    </w:p>
    <w:p>
      <w:r>
        <w:t>Line Num: 1</w:t>
      </w:r>
    </w:p>
    <w:p>
      <w:r>
        <w:t>Text: HISTORY  Sepsis, Lethargy and Drowsy REPORT It is difficult to accurately assess the cardiac size as this is an AP projection.  No gross consolidation seen in the visualized lung fields. There is a small left  basal effusion (effusion smaller compared with the previous film of 22/5/20).  Report Indicator: Known / Minor Finalised by: &lt;DOCTOR&gt;</w:t>
      </w:r>
    </w:p>
    <w:p>
      <w:r>
        <w:t>Accession Number: f7b03f2bf4b63af9568f2a789b3f0a9fd14787a9c4f56bc1f08a093ebd181aa4</w:t>
      </w:r>
    </w:p>
    <w:p>
      <w:r>
        <w:t>Updated Date Time: 04/6/2020 9:56</w:t>
      </w:r>
    </w:p>
    <w:p>
      <w:pPr>
        <w:pStyle w:val="Heading2"/>
      </w:pPr>
      <w:r>
        <w:t>Layman Explanation</w:t>
      </w:r>
    </w:p>
    <w:p>
      <w:r>
        <w:t>This radiology report discusses HISTORY  Sepsis, Lethargy and Drowsy REPORT It is difficult to accurately assess the cardiac size as this is an AP projection.  No gross consolidation seen in the visualized lung fields. There is a small left  basal effusion (effusion smaller compared with the previous film of 22/5/20).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