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11442</w:t>
      </w:r>
    </w:p>
    <w:p>
      <w:r>
        <w:t>Visit Number: eb598b4d259dd1ede0b4f96c1719f05f615a1a01b9cf2de73ee058ac7cc8a275</w:t>
      </w:r>
    </w:p>
    <w:p>
      <w:r>
        <w:t>Masked_PatientID: 11440</w:t>
      </w:r>
    </w:p>
    <w:p>
      <w:r>
        <w:t>Order ID: d2dea5f3b4e7b9650684e0b2f15bd3d15e7938acac0785505609819645a87dcd</w:t>
      </w:r>
    </w:p>
    <w:p>
      <w:r>
        <w:t>Order Name: Chest X-ray</w:t>
      </w:r>
    </w:p>
    <w:p>
      <w:r>
        <w:t>Result Item Code: CHE-NOV</w:t>
      </w:r>
    </w:p>
    <w:p>
      <w:r>
        <w:t>Performed Date Time: 05/11/2019 22:19</w:t>
      </w:r>
    </w:p>
    <w:p>
      <w:r>
        <w:t>Line Num: 1</w:t>
      </w:r>
    </w:p>
    <w:p>
      <w:r>
        <w:t>Text: There is still pul/oedema.  The heart is enlarged.  NG tube is unchanged.   Report Indicator: May need further action Finalised by: &lt;DOCTOR&gt;</w:t>
      </w:r>
    </w:p>
    <w:p>
      <w:r>
        <w:t>Accession Number: 52effb57245f79b66eec0de9c86a25d734c20753d19c85bb1a3b7c68d4e19158</w:t>
      </w:r>
    </w:p>
    <w:p>
      <w:r>
        <w:t>Updated Date Time: 07/11/2019 18:40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