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11444</w:t>
      </w:r>
    </w:p>
    <w:p>
      <w:r>
        <w:t>Visit Number: 0f1e55fed82253a7cf2e903a1ad116322a31de7f1369b4e683743169493f060c</w:t>
      </w:r>
    </w:p>
    <w:p>
      <w:r>
        <w:t>Masked_PatientID: 11443</w:t>
      </w:r>
    </w:p>
    <w:p>
      <w:r>
        <w:t>Order ID: c3d86f2473b87ad14b8c171d026e796b9162d9e55218d9f4ea761b8aaccbed03</w:t>
      </w:r>
    </w:p>
    <w:p>
      <w:r>
        <w:t>Order Name: Chest X-ray</w:t>
      </w:r>
    </w:p>
    <w:p>
      <w:r>
        <w:t>Result Item Code: CHE-NOV</w:t>
      </w:r>
    </w:p>
    <w:p>
      <w:r>
        <w:t>Performed Date Time: 16/7/2015 0:24</w:t>
      </w:r>
    </w:p>
    <w:p>
      <w:r>
        <w:t>Line Num: 1</w:t>
      </w:r>
    </w:p>
    <w:p>
      <w:r>
        <w:t>Text:       HISTORY Increased belching REPORT  Comparison is made with previous radiograph dated 25/1/15. CT abdomen and pelvis  dated 11/3/2015 was also reviewed. Heart size is normal. There is a stable right pleural effusion seen in CTscan in March. There is no confluent  consolidation seen. No free gas under the diaphragm is noted.   Known / Minor  Reported by: &lt;DOCTOR&gt;</w:t>
      </w:r>
    </w:p>
    <w:p>
      <w:r>
        <w:t>Accession Number: 44ed91e401ca322f9d11cb0d67fe78d8a44ebe388281a1d5abfa8178090f88d6</w:t>
      </w:r>
    </w:p>
    <w:p>
      <w:r>
        <w:t>Updated Date Time: 16/7/2015 16:22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