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11448</w:t>
      </w:r>
    </w:p>
    <w:p>
      <w:r>
        <w:t>Visit Number: 3d97b33ac94ecacb415e41043aff7390ae2ee0a9598b6674bb4cfdfc22ec04ab</w:t>
      </w:r>
    </w:p>
    <w:p>
      <w:r>
        <w:t>Masked_PatientID: 11443</w:t>
      </w:r>
    </w:p>
    <w:p>
      <w:r>
        <w:t>Order ID: 1945270920ce1e6efe0938e245d021ce20eeb94b4151d37e40f442a47ebb8883</w:t>
      </w:r>
    </w:p>
    <w:p>
      <w:r>
        <w:t>Order Name: CT Chest or Thorax</w:t>
      </w:r>
    </w:p>
    <w:p>
      <w:r>
        <w:t>Result Item Code: CTCHE</w:t>
      </w:r>
    </w:p>
    <w:p>
      <w:r>
        <w:t>Performed Date Time: 30/5/2017 17:25</w:t>
      </w:r>
    </w:p>
    <w:p>
      <w:r>
        <w:t>Line Num: 1</w:t>
      </w:r>
    </w:p>
    <w:p>
      <w:r>
        <w:t>Text:       HISTORY right sided pleural effusion. cxr reports mass like consolidation. also has intradialytic  hypotension. TECHNIQUE Scans acquired as per department protocol. Intravenous contrast: Omnipaque 350 - Volume (ml): 50 FINDINGS Prior CT abdomen-pelvis (11 Mar 2015) and CT thorax (29 Sep 2015) were reviewed,  as were serial chest radiographs between 16 Feb 2016 and 27 May 2017.  There are moderate pleural effusions bilaterally; the effusion on the left is a new  finding, while the right effusion is unchanged in size since September 2015. Smooth  pleural thickening with internal septa on the right side are noted again.  The partially collapsed right lower lobe shows oval morphology and is located adjacent  to the thickened pleura. Pulling of the bronchovascular structures is not clearly  depicted, presumably due to its proximity to the right hilum, but the overall appearance  and interim stability since September 2015 favours a round atelectasis. No suspicious  lesion is detected in the aerated lungs.  The loculated and moderate-sized pericardial effusion is worse on the right side  of the heart.  Prominent bilateral supraclavicular, axillary and mediastinal lymph nodes are larger  since September 2015. However, fatty hilum is still preserved. These are likely reactive  in nature.  Nodular hepatic contour is consistent with known hepatic cirrhosis. Embolisation  coils are noted in the right hepatic lobe. There are loculated collections without  ri-enhancement at the gastrosplenic ligament and along greater curvature of stomach;  these are worse since CT of March 2015. Chronic healed left 4th rib fracture is noted. There is no aggressive bone lesion.  CONCLUSION Changesin the right lower lobe favour round atelectasis; unchanged since September  2015. There is no suspicious pulmonary lesion.  There is moderate and loculated pericardial effusion.  Bilateral moderate pleural effusions are seen; the effusion on the left is a new  finding. Changes of the right pleural effusion are largely unchanged since September  2015.  Loculated fluid along greater curvature of stomach and gastrosplenic ligament is  worse since September 2015.   May need further action Reported by: &lt;DOCTOR&gt;</w:t>
      </w:r>
    </w:p>
    <w:p>
      <w:r>
        <w:t>Accession Number: 2f9efa9cff4b434b0d1c05f2a35bbc3cfa8b79e70c915a48fd3013eff0c98ce8</w:t>
      </w:r>
    </w:p>
    <w:p>
      <w:r>
        <w:t>Updated Date Time: 31/5/2017 8:00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