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11474</w:t>
      </w:r>
    </w:p>
    <w:p>
      <w:r>
        <w:t>Visit Number: e7098deb4ae49f5ea12143087ffe56b67a56714dc02da7a26392127db45c71c9</w:t>
      </w:r>
    </w:p>
    <w:p>
      <w:r>
        <w:t>Masked_PatientID: 11474</w:t>
      </w:r>
    </w:p>
    <w:p>
      <w:r>
        <w:t>Order ID: 6680b124e68a5d80db12233e4228af2a13b42ef926646a6b1b9cf2b0ec0df6a3</w:t>
      </w:r>
    </w:p>
    <w:p>
      <w:r>
        <w:t>Order Name: Chest X-ray</w:t>
      </w:r>
    </w:p>
    <w:p>
      <w:r>
        <w:t>Result Item Code: CHE-NOV</w:t>
      </w:r>
    </w:p>
    <w:p>
      <w:r>
        <w:t>Performed Date Time: 18/6/2015 4:19</w:t>
      </w:r>
    </w:p>
    <w:p>
      <w:r>
        <w:t>Line Num: 1</w:t>
      </w:r>
    </w:p>
    <w:p>
      <w:r>
        <w:t>Text:          HISTORY renal stones. gross haematuria; cxr REPORT Pleural fluid left sided and bilateral lung nodules, suggestive for metastatic disease.  CT scan advised.    Further action or early intervention required Finalised by: &lt;DOCTOR&gt;</w:t>
      </w:r>
    </w:p>
    <w:p>
      <w:r>
        <w:t>Accession Number: 4cb6b6abd625e5c3879908e3922d64b7c188974ed9c67983ffde3b2720728f4e</w:t>
      </w:r>
    </w:p>
    <w:p>
      <w:r>
        <w:t>Updated Date Time: 18/6/2015 11:59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