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11498</w:t>
      </w:r>
    </w:p>
    <w:p>
      <w:r>
        <w:t>Visit Number: fb1f574e51c40cc3b9a94b4d31304b8731479ee7b24cd00d673cae5d1955dd9e</w:t>
      </w:r>
    </w:p>
    <w:p>
      <w:r>
        <w:t>Masked_PatientID: 11490</w:t>
      </w:r>
    </w:p>
    <w:p>
      <w:r>
        <w:t>Order ID: 7a7bf4d293485aafb0387d161832f5ecf3abfa63dc28b324f6b860dec085692c</w:t>
      </w:r>
    </w:p>
    <w:p>
      <w:r>
        <w:t>Order Name: Chest X-ray</w:t>
      </w:r>
    </w:p>
    <w:p>
      <w:r>
        <w:t>Result Item Code: CHE-NOV</w:t>
      </w:r>
    </w:p>
    <w:p>
      <w:r>
        <w:t>Performed Date Time: 07/5/2018 13:19</w:t>
      </w:r>
    </w:p>
    <w:p>
      <w:r>
        <w:t>Line Num: 1</w:t>
      </w:r>
    </w:p>
    <w:p>
      <w:r>
        <w:t>Text:       HISTORY Follow up of Pleural effusion REPORT Compared to the previous film dated 2/4/18, the moderate to large sized pleural effusion  shows some interval increase. The left basal effusion is also larger and there is  a patch of consolidation seen in the left lung base. A stent is noted over the right  subclavian/innominate.    Known / Minor  Finalised by: &lt;DOCTOR&gt;</w:t>
      </w:r>
    </w:p>
    <w:p>
      <w:r>
        <w:t>Accession Number: 9f07e375e6d5523b3918618db21c59165af97f4b82eb3d4c4167842e91ea6eb6</w:t>
      </w:r>
    </w:p>
    <w:p>
      <w:r>
        <w:t>Updated Date Time: 07/5/2018 16:44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