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11490</w:t>
      </w:r>
    </w:p>
    <w:p>
      <w:r>
        <w:t>Visit Number: 05b2f2cef6c7a1d4957d6afa0c9521227a97f40b4c7c0b38d87851538623e206</w:t>
      </w:r>
    </w:p>
    <w:p>
      <w:r>
        <w:t>Masked_PatientID: 11490</w:t>
      </w:r>
    </w:p>
    <w:p>
      <w:r>
        <w:t>Order ID: 9ce2ba31093b82b11eb9c07a3c04a8fac8b58a4c912f5aa47ae250a3d8c80e16</w:t>
      </w:r>
    </w:p>
    <w:p>
      <w:r>
        <w:t>Order Name: Chest X-ray, Erect</w:t>
      </w:r>
    </w:p>
    <w:p>
      <w:r>
        <w:t>Result Item Code: CHE-ER</w:t>
      </w:r>
    </w:p>
    <w:p>
      <w:r>
        <w:t>Performed Date Time: 10/9/2015 1:52</w:t>
      </w:r>
    </w:p>
    <w:p>
      <w:r>
        <w:t>Line Num: 1</w:t>
      </w:r>
    </w:p>
    <w:p>
      <w:r>
        <w:t>Text:       HISTORY preop REPORT  Prior radiograph dated 29/07/2014 was reviewed. Suboptimal inspiratory effort.  The heart size cannot be accurately assessed.  Unfolding  of the aorta is seen.  No confluent consolidation or effusion.   Known / Minor  Finalised by: &lt;DOCTOR&gt;</w:t>
      </w:r>
    </w:p>
    <w:p>
      <w:r>
        <w:t>Accession Number: 10e74bda2655f0955e0d85e025fe033b26b018eb878ccfad461fba6519400a34</w:t>
      </w:r>
    </w:p>
    <w:p>
      <w:r>
        <w:t>Updated Date Time: 12/9/2015 13:39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