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11546</w:t>
      </w:r>
    </w:p>
    <w:p>
      <w:r>
        <w:t>Visit Number: 58f7d12403c4c67cce68fe3097f6069773ac22da46df063694ac1c67cae5bf6d</w:t>
      </w:r>
    </w:p>
    <w:p>
      <w:r>
        <w:t>Masked_PatientID: 11542</w:t>
      </w:r>
    </w:p>
    <w:p>
      <w:r>
        <w:t>Order ID: 352789e1e6747b8da160aa6722cb9259006bf3bea610a9341fbb1db000df8f9a</w:t>
      </w:r>
    </w:p>
    <w:p>
      <w:r>
        <w:t>Order Name: Chest X-ray, Erect</w:t>
      </w:r>
    </w:p>
    <w:p>
      <w:r>
        <w:t>Result Item Code: CHE-ER</w:t>
      </w:r>
    </w:p>
    <w:p>
      <w:r>
        <w:t>Performed Date Time: 04/8/2015 22:28</w:t>
      </w:r>
    </w:p>
    <w:p>
      <w:r>
        <w:t>Line Num: 1</w:t>
      </w:r>
    </w:p>
    <w:p>
      <w:r>
        <w:t>Text:       HISTORY SOBoE increased 1/52 REPORT Comparison is made with previous radiograph 27/07/2015. CT Thorax, Abdomen and Pelvis  dated 10/07/15 was reviewed. There is interval worsening of the right pleural effusion with atelectasisof the  right lower zone. No focal consolidation is seen. Heart size cannot be accurately assessed in this projection. Mediastinal configuration  is unremarkable.   May need further action Reported by: &lt;DOCTOR&gt;</w:t>
      </w:r>
    </w:p>
    <w:p>
      <w:r>
        <w:t>Accession Number: 8e6fb3bdc26cddca8f8bcaff548b4bfacef5dc0636aad12369c0bb2d8a4a2251</w:t>
      </w:r>
    </w:p>
    <w:p>
      <w:r>
        <w:t>Updated Date Time: 05/8/2015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