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11545</w:t>
      </w:r>
    </w:p>
    <w:p>
      <w:r>
        <w:t>Visit Number: cc170094a2d123d5bd55a3e27633f1a55d8d44e2558160fb7cdf10ffe1da2d16</w:t>
      </w:r>
    </w:p>
    <w:p>
      <w:r>
        <w:t>Masked_PatientID: 11542</w:t>
      </w:r>
    </w:p>
    <w:p>
      <w:r>
        <w:t>Order ID: 9be7f5c7cfa54ffbde3f4c17785d22d83d25d0d4b7c7cf3cfbafd0111120dfb4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12/7/2015 21:30</w:t>
      </w:r>
    </w:p>
    <w:p>
      <w:r>
        <w:t>Line Num: 1</w:t>
      </w:r>
    </w:p>
    <w:p>
      <w:r>
        <w:t>Text:       HISTORY cough fever REPORT   Previous radiograph dated 04/03/2015 was reviewed. Recent CT dated 10/07/2015 was  also reviewed. Cardiac size cannot be assessed accurately in this AP projection. No focal consolidation, focal lobar collapse or sizeable pleural effusion is visualised.   Known / Minor  Reported by: &lt;DOCTOR&gt;</w:t>
      </w:r>
    </w:p>
    <w:p>
      <w:r>
        <w:t>Accession Number: 7acd5702ef773a4914dd1a21f41f3635916bc007d220208e71fbb52a976f8cd1</w:t>
      </w:r>
    </w:p>
    <w:p>
      <w:r>
        <w:t>Updated Date Time: 13/7/2015 14:51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