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11570</w:t>
      </w:r>
    </w:p>
    <w:p>
      <w:r>
        <w:t>Visit Number: 0177df3318c8c320e2f96ad555fa0e5ef44354a36e7ef8a35c878cdf3e84e0ab</w:t>
      </w:r>
    </w:p>
    <w:p>
      <w:r>
        <w:t>Masked_PatientID: 11547</w:t>
      </w:r>
    </w:p>
    <w:p>
      <w:r>
        <w:t>Order ID: 1df29aa7f101b84886ca2d6bc051850333f2fbf6acc610e2e00a3daabf99b12b</w:t>
      </w:r>
    </w:p>
    <w:p>
      <w:r>
        <w:t>Order Name: Chest X-ray</w:t>
      </w:r>
    </w:p>
    <w:p>
      <w:r>
        <w:t>Result Item Code: CHE-NOV</w:t>
      </w:r>
    </w:p>
    <w:p>
      <w:r>
        <w:t>Performed Date Time: 09/10/2018 9:40</w:t>
      </w:r>
    </w:p>
    <w:p>
      <w:r>
        <w:t>Line Num: 1</w:t>
      </w:r>
    </w:p>
    <w:p>
      <w:r>
        <w:t>Text:       HISTORY s/p R chest tube insertion REPORT  Right chest tube is noted in situ.  Right pneumothorax has resolved.  There is pulmonary  oedema with cardiomegaly and ground-glass - alveolar shadowing in the lungs.  Bilateral  small pleural effusions are noted.  IVC cannula, ETT, nasogastric tube are noted  in situ   Known / Minor Finalised by: &lt;DOCTOR&gt;</w:t>
      </w:r>
    </w:p>
    <w:p>
      <w:r>
        <w:t>Accession Number: 099c11745786ba38331c69cfa97a46a5ed19b74e1c6d7a4c51fe5d8b2e98c355</w:t>
      </w:r>
    </w:p>
    <w:p>
      <w:r>
        <w:t>Updated Date Time: 10/10/2018 7:28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