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1164</w:t>
      </w:r>
    </w:p>
    <w:p>
      <w:r>
        <w:t>Visit Number: 4398f4f5bac47042f2a5928d20a89dfd12a9432afb1c79ded5de1239183e8399</w:t>
      </w:r>
    </w:p>
    <w:p>
      <w:r>
        <w:t>Masked_PatientID: 1157</w:t>
      </w:r>
    </w:p>
    <w:p>
      <w:r>
        <w:t>Order ID: cf74e88556f6ca7d8375b75fb846a9ea6c8f01ec044c2c697e6fc61b069ae50f</w:t>
      </w:r>
    </w:p>
    <w:p>
      <w:r>
        <w:t>Order Name: Chest X-ray</w:t>
      </w:r>
    </w:p>
    <w:p>
      <w:r>
        <w:t>Result Item Code: CHE-NOV</w:t>
      </w:r>
    </w:p>
    <w:p>
      <w:r>
        <w:t>Performed Date Time: 12/2/2018 6:40</w:t>
      </w:r>
    </w:p>
    <w:p>
      <w:r>
        <w:t>Line Num: 1</w:t>
      </w:r>
    </w:p>
    <w:p>
      <w:r>
        <w:t>Text:          [ The ET tube tip is roughly 9.3 cm from the carina.  The heart is enlarged.  There  is pulmonary oedema.  The aorta is unfurled.  The NG tube tip is in the distal stomach.     May need further action Finalised by: &lt;DOCTOR&gt;</w:t>
      </w:r>
    </w:p>
    <w:p>
      <w:r>
        <w:t>Accession Number: eda9ffa1b2f30af46516ab14117270f88bc6471b6d8e759810ed86ad157e0661</w:t>
      </w:r>
    </w:p>
    <w:p>
      <w:r>
        <w:t>Updated Date Time: 13/2/2018 12:39</w:t>
      </w:r>
    </w:p>
    <w:p>
      <w:pPr>
        <w:pStyle w:val="Heading2"/>
      </w:pPr>
      <w:r>
        <w:t>Layman Explanation</w:t>
      </w:r>
    </w:p>
    <w:p>
      <w:r>
        <w:t>This radiology report discusses          [ The ET tube tip is roughly 9.3 cm from the carina.  The heart is enlarged.  There  is pulmonary oedema.  The aorta is unfurled.  The NG tube tip is in the distal stomach.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