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11577</w:t>
      </w:r>
    </w:p>
    <w:p>
      <w:r>
        <w:t>Visit Number: eea9ce220bdf792b149e9f28c9fcc8f3838304dd2cd26276d62fed5f4e6a09cb</w:t>
      </w:r>
    </w:p>
    <w:p>
      <w:r>
        <w:t>Masked_PatientID: 11574</w:t>
      </w:r>
    </w:p>
    <w:p>
      <w:r>
        <w:t>Order ID: 5b6b03f121f7fa526830412dda9e5209be0ed7e6049fd6acbd7a47b1825e06a4</w:t>
      </w:r>
    </w:p>
    <w:p>
      <w:r>
        <w:t>Order Name: Chest X-ray</w:t>
      </w:r>
    </w:p>
    <w:p>
      <w:r>
        <w:t>Result Item Code: CHE-NOV</w:t>
      </w:r>
    </w:p>
    <w:p>
      <w:r>
        <w:t>Performed Date Time: 12/4/2018 15:35</w:t>
      </w:r>
    </w:p>
    <w:p>
      <w:r>
        <w:t>Line Num: 1</w:t>
      </w:r>
    </w:p>
    <w:p>
      <w:r>
        <w:t>Text:       HISTORY s/p TTNA REPORT Cardiac shadow not enlarged  There is a 1.3 cm ill-defined opacity seen in the right  mid zone which likely corresponds with the speculated nodule seen in the right lower  lobe on the CT of 19/3/18. No overt pneumothorax.    Known / Minor  Finalised by: &lt;DOCTOR&gt;</w:t>
      </w:r>
    </w:p>
    <w:p>
      <w:r>
        <w:t>Accession Number: 49054b69f278850bcf07c8efd3a06f0be56f6e67f6a56b03b21c41043e7ff6ef</w:t>
      </w:r>
    </w:p>
    <w:p>
      <w:r>
        <w:t>Updated Date Time: 13/4/2018 6:12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