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11591</w:t>
      </w:r>
    </w:p>
    <w:p>
      <w:r>
        <w:t>Visit Number: de18d64b3ffe6df151c1cd4eadb47f030bb1fc8603d76d3fd02a1bca9f7d70db</w:t>
      </w:r>
    </w:p>
    <w:p>
      <w:r>
        <w:t>Masked_PatientID: 11584</w:t>
      </w:r>
    </w:p>
    <w:p>
      <w:r>
        <w:t>Order ID: 1f6d1a26f202100e7d056f50d5db924485371ade9b706065adf2a0d20493a151</w:t>
      </w:r>
    </w:p>
    <w:p>
      <w:r>
        <w:t>Order Name: Chest X-ray</w:t>
      </w:r>
    </w:p>
    <w:p>
      <w:r>
        <w:t>Result Item Code: CHE-NOV</w:t>
      </w:r>
    </w:p>
    <w:p>
      <w:r>
        <w:t>Performed Date Time: 06/1/2017 11:25</w:t>
      </w:r>
    </w:p>
    <w:p>
      <w:r>
        <w:t>Line Num: 1</w:t>
      </w:r>
    </w:p>
    <w:p>
      <w:r>
        <w:t>Text:       HISTORY ?IJ line displacement REPORT  Tip of right internal jugular line is at the root of the SVC. Tip of the left internal jugular line has been dislodged proximally and is now seen  over the aortic arch.  This may require adjustment Ground-glass and alveolar changes are seen in the lower zones.  There is pulmonary  venous congestion.  The heart may be marginally enlarged   Known / Minor  Finalised by: &lt;DOCTOR&gt;</w:t>
      </w:r>
    </w:p>
    <w:p>
      <w:r>
        <w:t>Accession Number: a4842576829bfca2afb8beb1abf665a792516c66c1d6255b1efc445cb120e738</w:t>
      </w:r>
    </w:p>
    <w:p>
      <w:r>
        <w:t>Updated Date Time: 06/1/2017 13:21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