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11593</w:t>
      </w:r>
    </w:p>
    <w:p>
      <w:r>
        <w:t>Visit Number: de18d64b3ffe6df151c1cd4eadb47f030bb1fc8603d76d3fd02a1bca9f7d70db</w:t>
      </w:r>
    </w:p>
    <w:p>
      <w:r>
        <w:t>Masked_PatientID: 11584</w:t>
      </w:r>
    </w:p>
    <w:p>
      <w:r>
        <w:t>Order ID: 729a96479eda2047e36da89a8bff22622472d3134dc5b57f7201db91c65710b0</w:t>
      </w:r>
    </w:p>
    <w:p>
      <w:r>
        <w:t>Order Name: Chest X-ray</w:t>
      </w:r>
    </w:p>
    <w:p>
      <w:r>
        <w:t>Result Item Code: CHE-NOV</w:t>
      </w:r>
    </w:p>
    <w:p>
      <w:r>
        <w:t>Performed Date Time: 16/1/2017 15:39</w:t>
      </w:r>
    </w:p>
    <w:p>
      <w:r>
        <w:t>Line Num: 1</w:t>
      </w:r>
    </w:p>
    <w:p>
      <w:r>
        <w:t>Text:       HISTORY SOB ?pleural effusion/pneumonia REPORT  Mobile AP sitting film Comparison study:  8 Jan 2017 The heart size cannot be accurately assessed.  Central lines in satisfactory position. Bilateral pleural effusions are notedand there is pulmonary venous congestion.   Air space consolidation is seen in the left lower zone.   Known / Minor  Finalised by: &lt;DOCTOR&gt;</w:t>
      </w:r>
    </w:p>
    <w:p>
      <w:r>
        <w:t>Accession Number: 5a25edc1da18cd21e68e1a063c934ea9fad12c213e4dea4b3cb2e55aa6450908</w:t>
      </w:r>
    </w:p>
    <w:p>
      <w:r>
        <w:t>Updated Date Time: 17/1/2017 17:54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