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11614</w:t>
      </w:r>
    </w:p>
    <w:p>
      <w:r>
        <w:t>Visit Number: 62b7d25eeaab8e3e7763caefe59d41ab060b2492b2561977ec8baab34fae1aa0</w:t>
      </w:r>
    </w:p>
    <w:p>
      <w:r>
        <w:t>Masked_PatientID: 11614</w:t>
      </w:r>
    </w:p>
    <w:p>
      <w:r>
        <w:t>Order ID: 9e827b00193159ad69d15c6b898b3f6b2e7081529ffb406b293a731a9e7bd2d1</w:t>
      </w:r>
    </w:p>
    <w:p>
      <w:r>
        <w:t>Order Name: Chest X-ray</w:t>
      </w:r>
    </w:p>
    <w:p>
      <w:r>
        <w:t>Result Item Code: CHE-NOV</w:t>
      </w:r>
    </w:p>
    <w:p>
      <w:r>
        <w:t>Performed Date Time: 05/9/2016 16:07</w:t>
      </w:r>
    </w:p>
    <w:p>
      <w:r>
        <w:t>Line Num: 1</w:t>
      </w:r>
    </w:p>
    <w:p>
      <w:r>
        <w:t>Text:       HISTORY fever and cough REPORT  No prior chest radiograph was available for comparison.   No free air under diaphragm is seen. No focal consolidation, pleural effusion or pneumothorax is seen.   The heart size is normal.   Normal Finalised by: &lt;DOCTOR&gt;</w:t>
      </w:r>
    </w:p>
    <w:p>
      <w:r>
        <w:t>Accession Number: 0eaf290094cec28c14a34d9a3c90e3eb63fb09f0e643f09fbe703358a27c552e</w:t>
      </w:r>
    </w:p>
    <w:p>
      <w:r>
        <w:t>Updated Date Time: 06/9/2016 11:04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