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11639</w:t>
      </w:r>
    </w:p>
    <w:p>
      <w:r>
        <w:t>Visit Number: c81c29f902c6316499132573c2cc96a52b8cc525106d9f155d88980dcf2b8593</w:t>
      </w:r>
    </w:p>
    <w:p>
      <w:r>
        <w:t>Masked_PatientID: 11627</w:t>
      </w:r>
    </w:p>
    <w:p>
      <w:r>
        <w:t>Order ID: d5fa565d77fa1e3ae817969bfcc3f714bc0a2e87e15201a532b16fa6df87e294</w:t>
      </w:r>
    </w:p>
    <w:p>
      <w:r>
        <w:t>Order Name: Chest X-ray</w:t>
      </w:r>
    </w:p>
    <w:p>
      <w:r>
        <w:t>Result Item Code: CHE-NOV</w:t>
      </w:r>
    </w:p>
    <w:p>
      <w:r>
        <w:t>Performed Date Time: 12/1/2016 15:57</w:t>
      </w:r>
    </w:p>
    <w:p>
      <w:r>
        <w:t>Line Num: 1</w:t>
      </w:r>
    </w:p>
    <w:p>
      <w:r>
        <w:t>Text:             HISTORY Persistent cough FINDINGS   There is gross cardiomegaly.  AICD is present.  Position of the leads are unchanged. The lungs are clear.     Known / Minor  Finalised by: &lt;DOCTOR&gt;</w:t>
      </w:r>
    </w:p>
    <w:p>
      <w:r>
        <w:t>Accession Number: b3bdf161e84b95af0927b8bfc60081df2ee5c3297799f5aaff3158b361cb3971</w:t>
      </w:r>
    </w:p>
    <w:p>
      <w:r>
        <w:t>Updated Date Time: 13/1/2016 14:36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