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11649</w:t>
      </w:r>
    </w:p>
    <w:p>
      <w:r>
        <w:t>Visit Number: c1c49eedef046bbe7fab55031edb63391e3eb923ac3b606a3ca16f753e669015</w:t>
      </w:r>
    </w:p>
    <w:p>
      <w:r>
        <w:t>Masked_PatientID: 11649</w:t>
      </w:r>
    </w:p>
    <w:p>
      <w:r>
        <w:t>Order ID: 58c20c93696eb73d65aeef04c0ebc3743362fea61f1147a4f3eabc918c18f5fb</w:t>
      </w:r>
    </w:p>
    <w:p>
      <w:r>
        <w:t>Order Name: Chest X-ray</w:t>
      </w:r>
    </w:p>
    <w:p>
      <w:r>
        <w:t>Result Item Code: CHE-NOV</w:t>
      </w:r>
    </w:p>
    <w:p>
      <w:r>
        <w:t>Performed Date Time: 11/3/2015 21:56</w:t>
      </w:r>
    </w:p>
    <w:p>
      <w:r>
        <w:t>Line Num: 1</w:t>
      </w:r>
    </w:p>
    <w:p>
      <w:r>
        <w:t>Text:       HISTORY worsening respiratory distres with progressive t1rf REPORT The heart size cannot be accurately assessed as this is an AP film.  The lung fields are congested. Patchy airspace shadows are seen in the left mid and lower zones. Bilateral small pleural effusions are noted.   May need further action Finalised by: &lt;DOCTOR&gt;</w:t>
      </w:r>
    </w:p>
    <w:p>
      <w:r>
        <w:t>Accession Number: 2c7e1a42b66d8c655c1611d17bd8f91692f96a3330ef55f2f83295861218f475</w:t>
      </w:r>
    </w:p>
    <w:p>
      <w:r>
        <w:t>Updated Date Time: 12/3/2015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