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11665</w:t>
      </w:r>
    </w:p>
    <w:p>
      <w:r>
        <w:t>Visit Number: 1c12a415d603a33793fa2423c210f91df9a2f9e31005929e9df2253ddcfae66b</w:t>
      </w:r>
    </w:p>
    <w:p>
      <w:r>
        <w:t>Masked_PatientID: 11665</w:t>
      </w:r>
    </w:p>
    <w:p>
      <w:r>
        <w:t>Order ID: 1c51ed53f5f4d9d06c726947ecfb066d8ba035744de92315e9fb81bad76f0a64</w:t>
      </w:r>
    </w:p>
    <w:p>
      <w:r>
        <w:t>Order Name: Chest X-ray</w:t>
      </w:r>
    </w:p>
    <w:p>
      <w:r>
        <w:t>Result Item Code: CHE-NOV</w:t>
      </w:r>
    </w:p>
    <w:p>
      <w:r>
        <w:t>Performed Date Time: 09/7/2015 6:30</w:t>
      </w:r>
    </w:p>
    <w:p>
      <w:r>
        <w:t>Line Num: 1</w:t>
      </w:r>
    </w:p>
    <w:p>
      <w:r>
        <w:t>Text:       HISTORY recent penumonia and fluid overload to look for resolution REPORT  There is enlargement of the heart shadow.  There are ill-defined hazy shadows in  the right mid and lower lobes as well as in the left lung base.  Compared with previous  chest image dated 5 July 2015 there has been improvement in the consolidations in  the lungs.  May need further action Finalised by: &lt;DOCTOR&gt;</w:t>
      </w:r>
    </w:p>
    <w:p>
      <w:r>
        <w:t>Accession Number: f27fb83502113a070b06e0490e4d7b321850b70d5b6660a0b4b074d1cc09d056</w:t>
      </w:r>
    </w:p>
    <w:p>
      <w:r>
        <w:t>Updated Date Time: 10/4/2018 10:41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